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BEC" w:rsidRDefault="008E3BEC" w:rsidP="008E3BEC">
      <w:pPr>
        <w:jc w:val="center"/>
      </w:pPr>
      <w:r>
        <w:rPr>
          <w:noProof/>
        </w:rPr>
        <w:drawing>
          <wp:inline distT="0" distB="0" distL="0" distR="0">
            <wp:extent cx="3409950" cy="726065"/>
            <wp:effectExtent l="19050" t="0" r="0" b="0"/>
            <wp:docPr id="8" name="Picture 7" descr="Broaadway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aadway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9861" cy="73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908" w:type="dxa"/>
        <w:tblLook w:val="04A0"/>
      </w:tblPr>
      <w:tblGrid>
        <w:gridCol w:w="2477"/>
        <w:gridCol w:w="2477"/>
        <w:gridCol w:w="2477"/>
        <w:gridCol w:w="2477"/>
      </w:tblGrid>
      <w:tr w:rsidR="006850DC" w:rsidTr="008E3BEC">
        <w:trPr>
          <w:trHeight w:val="898"/>
        </w:trPr>
        <w:tc>
          <w:tcPr>
            <w:tcW w:w="2477" w:type="dxa"/>
          </w:tcPr>
          <w:p w:rsidR="008E3BEC" w:rsidRPr="008E3BEC" w:rsidRDefault="008E3BEC" w:rsidP="008E3BEC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  <w:p w:rsidR="006850DC" w:rsidRPr="008E3BEC" w:rsidRDefault="006850DC" w:rsidP="008E3BEC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E3BEC">
              <w:rPr>
                <w:rFonts w:ascii="Arial" w:eastAsia="Times New Roman" w:hAnsi="Arial" w:cs="Arial"/>
                <w:b/>
                <w:sz w:val="28"/>
                <w:szCs w:val="28"/>
              </w:rPr>
              <w:t>Home</w:t>
            </w:r>
          </w:p>
        </w:tc>
        <w:tc>
          <w:tcPr>
            <w:tcW w:w="2477" w:type="dxa"/>
          </w:tcPr>
          <w:p w:rsidR="008E3BEC" w:rsidRPr="008E3BEC" w:rsidRDefault="008E3BEC" w:rsidP="008E3BEC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  <w:p w:rsidR="006850DC" w:rsidRPr="008E3BEC" w:rsidRDefault="006850DC" w:rsidP="008E3BEC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E3BEC">
              <w:rPr>
                <w:rFonts w:ascii="Arial" w:eastAsia="Times New Roman" w:hAnsi="Arial" w:cs="Arial"/>
                <w:b/>
                <w:sz w:val="28"/>
                <w:szCs w:val="28"/>
              </w:rPr>
              <w:t>Gallery</w:t>
            </w:r>
          </w:p>
        </w:tc>
        <w:tc>
          <w:tcPr>
            <w:tcW w:w="2477" w:type="dxa"/>
          </w:tcPr>
          <w:p w:rsidR="008E3BEC" w:rsidRPr="008E3BEC" w:rsidRDefault="008E3BEC" w:rsidP="008E3BEC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  <w:p w:rsidR="006850DC" w:rsidRPr="008E3BEC" w:rsidRDefault="006850DC" w:rsidP="008E3BEC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E3BEC">
              <w:rPr>
                <w:rFonts w:ascii="Arial" w:eastAsia="Times New Roman" w:hAnsi="Arial" w:cs="Arial"/>
                <w:b/>
                <w:sz w:val="28"/>
                <w:szCs w:val="28"/>
              </w:rPr>
              <w:t>SERVICES</w:t>
            </w:r>
          </w:p>
        </w:tc>
        <w:tc>
          <w:tcPr>
            <w:tcW w:w="2477" w:type="dxa"/>
          </w:tcPr>
          <w:p w:rsidR="008E3BEC" w:rsidRPr="008E3BEC" w:rsidRDefault="008E3BEC" w:rsidP="008E3BEC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</w:p>
          <w:p w:rsidR="006850DC" w:rsidRPr="008E3BEC" w:rsidRDefault="006850DC" w:rsidP="008E3BEC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E3BEC">
              <w:rPr>
                <w:rFonts w:ascii="Arial" w:eastAsia="Times New Roman" w:hAnsi="Arial" w:cs="Arial"/>
                <w:b/>
                <w:sz w:val="28"/>
                <w:szCs w:val="28"/>
              </w:rPr>
              <w:t>CONTACT US</w:t>
            </w:r>
          </w:p>
        </w:tc>
      </w:tr>
    </w:tbl>
    <w:p w:rsidR="006850DC" w:rsidRDefault="006850DC" w:rsidP="001071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850DC" w:rsidRDefault="006850DC" w:rsidP="001071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"/>
        <w:tblW w:w="0" w:type="auto"/>
        <w:tblInd w:w="2268" w:type="dxa"/>
        <w:tblLook w:val="04A0"/>
      </w:tblPr>
      <w:tblGrid>
        <w:gridCol w:w="4500"/>
      </w:tblGrid>
      <w:tr w:rsidR="006850DC" w:rsidTr="006850DC">
        <w:trPr>
          <w:trHeight w:val="1025"/>
        </w:trPr>
        <w:tc>
          <w:tcPr>
            <w:tcW w:w="4500" w:type="dxa"/>
          </w:tcPr>
          <w:p w:rsidR="006850DC" w:rsidRDefault="006850DC" w:rsidP="006850D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850DC" w:rsidRPr="008E3BEC" w:rsidRDefault="006850DC" w:rsidP="006850DC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E3BEC">
              <w:rPr>
                <w:rFonts w:ascii="Arial" w:eastAsia="Times New Roman" w:hAnsi="Arial" w:cs="Arial"/>
                <w:b/>
                <w:sz w:val="24"/>
                <w:szCs w:val="24"/>
              </w:rPr>
              <w:t>PHOTO SCROLLING</w:t>
            </w:r>
          </w:p>
        </w:tc>
      </w:tr>
    </w:tbl>
    <w:p w:rsidR="006850DC" w:rsidRDefault="006850DC" w:rsidP="001071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850DC" w:rsidRDefault="006850DC" w:rsidP="001071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850DC" w:rsidRDefault="006850DC" w:rsidP="001071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2610A" w:rsidRDefault="00737028" w:rsidP="001071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10A">
        <w:rPr>
          <w:rFonts w:ascii="Arial" w:eastAsia="Times New Roman" w:hAnsi="Arial" w:cs="Arial"/>
          <w:sz w:val="24"/>
          <w:szCs w:val="24"/>
        </w:rPr>
        <w:t>Broadway</w:t>
      </w:r>
      <w:r w:rsidR="00107169">
        <w:rPr>
          <w:rFonts w:ascii="Arial" w:eastAsia="Times New Roman" w:hAnsi="Arial" w:cs="Arial"/>
          <w:sz w:val="24"/>
          <w:szCs w:val="24"/>
        </w:rPr>
        <w:t xml:space="preserve"> is t</w:t>
      </w:r>
      <w:r w:rsidR="000B52F9">
        <w:rPr>
          <w:rFonts w:ascii="Arial" w:eastAsia="Times New Roman" w:hAnsi="Arial" w:cs="Arial"/>
          <w:sz w:val="24"/>
          <w:szCs w:val="24"/>
        </w:rPr>
        <w:t>he</w:t>
      </w:r>
      <w:r w:rsidRPr="00737028">
        <w:rPr>
          <w:rFonts w:ascii="Arial" w:eastAsia="Times New Roman" w:hAnsi="Arial" w:cs="Arial"/>
          <w:sz w:val="24"/>
          <w:szCs w:val="24"/>
        </w:rPr>
        <w:t xml:space="preserve"> full service Event Management &amp;</w:t>
      </w:r>
      <w:r w:rsidRPr="0072610A">
        <w:rPr>
          <w:rFonts w:ascii="Arial" w:eastAsia="Times New Roman" w:hAnsi="Arial" w:cs="Arial"/>
          <w:sz w:val="24"/>
          <w:szCs w:val="24"/>
        </w:rPr>
        <w:t>Entertainment Company in</w:t>
      </w:r>
      <w:r w:rsidR="000B52F9">
        <w:rPr>
          <w:rFonts w:ascii="Arial" w:eastAsia="Times New Roman" w:hAnsi="Arial" w:cs="Arial"/>
          <w:sz w:val="24"/>
          <w:szCs w:val="24"/>
        </w:rPr>
        <w:t xml:space="preserve"> the</w:t>
      </w:r>
      <w:r w:rsidR="00107169">
        <w:rPr>
          <w:rFonts w:ascii="Arial" w:eastAsia="Times New Roman" w:hAnsi="Arial" w:cs="Arial"/>
          <w:sz w:val="24"/>
          <w:szCs w:val="24"/>
        </w:rPr>
        <w:t xml:space="preserve"> </w:t>
      </w:r>
      <w:r w:rsidR="0072610A">
        <w:rPr>
          <w:rFonts w:ascii="Arial" w:eastAsia="Times New Roman" w:hAnsi="Arial" w:cs="Arial"/>
          <w:sz w:val="24"/>
          <w:szCs w:val="24"/>
        </w:rPr>
        <w:t xml:space="preserve">UAE. </w:t>
      </w:r>
    </w:p>
    <w:p w:rsidR="000B52F9" w:rsidRDefault="0072610A" w:rsidP="001071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7028">
        <w:rPr>
          <w:rFonts w:ascii="Arial" w:eastAsia="Times New Roman" w:hAnsi="Arial" w:cs="Arial"/>
          <w:sz w:val="24"/>
          <w:szCs w:val="24"/>
        </w:rPr>
        <w:t>We offer solutions for Entertainment, Sou</w:t>
      </w:r>
      <w:r w:rsidR="000B52F9">
        <w:rPr>
          <w:rFonts w:ascii="Arial" w:eastAsia="Times New Roman" w:hAnsi="Arial" w:cs="Arial"/>
          <w:sz w:val="24"/>
          <w:szCs w:val="24"/>
        </w:rPr>
        <w:t>nd &amp; Lights, Stage Set-Up, Back</w:t>
      </w:r>
      <w:r w:rsidR="000B52F9" w:rsidRPr="00737028">
        <w:rPr>
          <w:rFonts w:ascii="Arial" w:eastAsia="Times New Roman" w:hAnsi="Arial" w:cs="Arial"/>
          <w:sz w:val="24"/>
          <w:szCs w:val="24"/>
        </w:rPr>
        <w:t>drops,</w:t>
      </w:r>
    </w:p>
    <w:p w:rsidR="00737028" w:rsidRPr="0072610A" w:rsidRDefault="000B52F9" w:rsidP="0010716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</w:t>
      </w:r>
      <w:r w:rsidRPr="00737028">
        <w:rPr>
          <w:rFonts w:ascii="Arial" w:eastAsia="Times New Roman" w:hAnsi="Arial" w:cs="Arial"/>
          <w:sz w:val="24"/>
          <w:szCs w:val="24"/>
        </w:rPr>
        <w:t>udio</w:t>
      </w:r>
      <w:r>
        <w:rPr>
          <w:rFonts w:ascii="Arial" w:eastAsia="Times New Roman" w:hAnsi="Arial" w:cs="Arial"/>
          <w:sz w:val="24"/>
          <w:szCs w:val="24"/>
        </w:rPr>
        <w:t>-Visuals and for all the Corporate Events, Wedding</w:t>
      </w:r>
      <w:r w:rsidR="008E3BEC">
        <w:rPr>
          <w:rFonts w:ascii="Arial" w:eastAsia="Times New Roman" w:hAnsi="Arial" w:cs="Arial"/>
          <w:sz w:val="24"/>
          <w:szCs w:val="24"/>
        </w:rPr>
        <w:t xml:space="preserve"> </w:t>
      </w:r>
      <w:r w:rsidR="00107169">
        <w:rPr>
          <w:rFonts w:ascii="Arial" w:eastAsia="Times New Roman" w:hAnsi="Arial" w:cs="Arial"/>
          <w:sz w:val="24"/>
          <w:szCs w:val="24"/>
        </w:rPr>
        <w:t>&amp; Private Parties.</w:t>
      </w:r>
    </w:p>
    <w:p w:rsidR="00107169" w:rsidRDefault="00107169" w:rsidP="00107169">
      <w:pPr>
        <w:shd w:val="clear" w:color="auto" w:fill="FFFFFF" w:themeFill="background1"/>
        <w:spacing w:after="0" w:line="240" w:lineRule="auto"/>
        <w:rPr>
          <w:rFonts w:ascii="Arial" w:hAnsi="Arial" w:cs="Arial"/>
          <w:sz w:val="24"/>
          <w:szCs w:val="24"/>
        </w:rPr>
      </w:pPr>
    </w:p>
    <w:p w:rsidR="00737028" w:rsidRPr="0072610A" w:rsidRDefault="00F7269C" w:rsidP="00107169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Broadway</w:t>
      </w:r>
      <w:r w:rsidR="00737028" w:rsidRPr="0072610A">
        <w:rPr>
          <w:rFonts w:ascii="Arial" w:hAnsi="Arial" w:cs="Arial"/>
          <w:sz w:val="24"/>
          <w:szCs w:val="24"/>
        </w:rPr>
        <w:t xml:space="preserve"> has been actively involved in the implementation of meetings, conferences, Launching ceremonies, weddings, festivals, galas</w:t>
      </w:r>
      <w:r w:rsidR="000B52F9">
        <w:rPr>
          <w:rFonts w:ascii="Arial" w:hAnsi="Arial" w:cs="Arial"/>
          <w:sz w:val="24"/>
          <w:szCs w:val="24"/>
        </w:rPr>
        <w:t>,</w:t>
      </w:r>
      <w:r w:rsidR="00737028" w:rsidRPr="0072610A">
        <w:rPr>
          <w:rFonts w:ascii="Arial" w:hAnsi="Arial" w:cs="Arial"/>
          <w:sz w:val="24"/>
          <w:szCs w:val="24"/>
        </w:rPr>
        <w:t xml:space="preserve"> graduations</w:t>
      </w:r>
      <w:r w:rsidR="000B52F9">
        <w:rPr>
          <w:rFonts w:ascii="Arial" w:hAnsi="Arial" w:cs="Arial"/>
          <w:sz w:val="24"/>
          <w:szCs w:val="24"/>
        </w:rPr>
        <w:t xml:space="preserve"> and incentive programs for many</w:t>
      </w:r>
      <w:r w:rsidR="00737028" w:rsidRPr="0072610A">
        <w:rPr>
          <w:rFonts w:ascii="Arial" w:hAnsi="Arial" w:cs="Arial"/>
          <w:sz w:val="24"/>
          <w:szCs w:val="24"/>
        </w:rPr>
        <w:t xml:space="preserve"> of the top companies. We work very closely with event teams in developing processes for success.</w:t>
      </w:r>
    </w:p>
    <w:p w:rsidR="00107169" w:rsidRDefault="00107169" w:rsidP="00107169">
      <w:pPr>
        <w:shd w:val="clear" w:color="auto" w:fill="FFFFFF" w:themeFill="background1"/>
        <w:spacing w:after="0" w:line="240" w:lineRule="auto"/>
        <w:rPr>
          <w:rFonts w:ascii="Arial" w:hAnsi="Arial" w:cs="Arial"/>
          <w:sz w:val="24"/>
          <w:szCs w:val="24"/>
        </w:rPr>
      </w:pPr>
    </w:p>
    <w:p w:rsidR="00737028" w:rsidRPr="00737028" w:rsidRDefault="00737028" w:rsidP="00107169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2610A">
        <w:rPr>
          <w:rFonts w:ascii="Arial" w:hAnsi="Arial" w:cs="Arial"/>
          <w:sz w:val="24"/>
          <w:szCs w:val="24"/>
        </w:rPr>
        <w:t>From strategic planning and concept development to execution of all business requirements, in short, every medium that is required to connect your brand and</w:t>
      </w:r>
      <w:r w:rsidR="00AF673A">
        <w:rPr>
          <w:rFonts w:ascii="Arial" w:hAnsi="Arial" w:cs="Arial"/>
          <w:sz w:val="24"/>
          <w:szCs w:val="24"/>
        </w:rPr>
        <w:t xml:space="preserve"> </w:t>
      </w:r>
      <w:r w:rsidRPr="0072610A">
        <w:rPr>
          <w:rFonts w:ascii="Arial" w:hAnsi="Arial" w:cs="Arial"/>
          <w:sz w:val="24"/>
          <w:szCs w:val="24"/>
        </w:rPr>
        <w:t>communica</w:t>
      </w:r>
      <w:r w:rsidR="00F7269C">
        <w:rPr>
          <w:rFonts w:ascii="Arial" w:hAnsi="Arial" w:cs="Arial"/>
          <w:sz w:val="24"/>
          <w:szCs w:val="24"/>
        </w:rPr>
        <w:t>te your message to your targets</w:t>
      </w:r>
      <w:r w:rsidRPr="00737028">
        <w:rPr>
          <w:rFonts w:ascii="Arial" w:eastAsia="Times New Roman" w:hAnsi="Arial" w:cs="Arial"/>
          <w:sz w:val="24"/>
          <w:szCs w:val="24"/>
        </w:rPr>
        <w:t>.</w:t>
      </w:r>
    </w:p>
    <w:p w:rsidR="00107169" w:rsidRPr="008E3BEC" w:rsidRDefault="00AF673A" w:rsidP="0010716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2610A" w:rsidRP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E3BEC">
        <w:rPr>
          <w:rFonts w:ascii="Arial" w:hAnsi="Arial" w:cs="Arial"/>
          <w:sz w:val="24"/>
          <w:szCs w:val="24"/>
        </w:rPr>
        <w:t>Our company helps clients to communicate differently to their customers. Focus on creative planning and development sets the company to the next level. We define,</w:t>
      </w:r>
      <w:r w:rsidRPr="008E3BEC">
        <w:rPr>
          <w:rFonts w:ascii="Arial" w:hAnsi="Arial" w:cs="Arial"/>
          <w:sz w:val="24"/>
          <w:szCs w:val="24"/>
          <w:shd w:val="clear" w:color="auto" w:fill="034781"/>
        </w:rPr>
        <w:t xml:space="preserve"> </w:t>
      </w:r>
      <w:r w:rsidRPr="008E3BEC">
        <w:rPr>
          <w:rFonts w:ascii="Arial" w:hAnsi="Arial" w:cs="Arial"/>
          <w:sz w:val="24"/>
          <w:szCs w:val="24"/>
        </w:rPr>
        <w:t>design, and implement the communication process that will distinguish you and/or your</w:t>
      </w:r>
      <w:r w:rsidRPr="008E3BEC">
        <w:rPr>
          <w:rFonts w:ascii="Arial" w:hAnsi="Arial" w:cs="Arial"/>
          <w:sz w:val="24"/>
          <w:szCs w:val="24"/>
          <w:shd w:val="clear" w:color="auto" w:fill="034781"/>
        </w:rPr>
        <w:t xml:space="preserve"> </w:t>
      </w:r>
      <w:r w:rsidRPr="008E3BEC">
        <w:rPr>
          <w:rFonts w:ascii="Arial" w:hAnsi="Arial" w:cs="Arial"/>
          <w:sz w:val="24"/>
          <w:szCs w:val="24"/>
        </w:rPr>
        <w:t>product or services from your</w:t>
      </w:r>
      <w:r w:rsidR="00197B74">
        <w:rPr>
          <w:rFonts w:ascii="Arial" w:hAnsi="Arial" w:cs="Arial"/>
          <w:sz w:val="24"/>
          <w:szCs w:val="24"/>
        </w:rPr>
        <w:t xml:space="preserve"> c</w:t>
      </w:r>
      <w:r w:rsidR="00197B74" w:rsidRPr="008E3BEC">
        <w:rPr>
          <w:rFonts w:ascii="Arial" w:hAnsi="Arial" w:cs="Arial"/>
          <w:sz w:val="24"/>
          <w:szCs w:val="24"/>
        </w:rPr>
        <w:t>ompetitors. Our</w:t>
      </w:r>
      <w:r w:rsidRPr="008E3BEC">
        <w:rPr>
          <w:rFonts w:ascii="Arial" w:hAnsi="Arial" w:cs="Arial"/>
          <w:sz w:val="24"/>
          <w:szCs w:val="24"/>
        </w:rPr>
        <w:t xml:space="preserve"> area of expertise includes designing and</w:t>
      </w:r>
      <w:r w:rsidRPr="008E3BEC">
        <w:rPr>
          <w:rFonts w:ascii="Arial" w:hAnsi="Arial" w:cs="Arial"/>
          <w:sz w:val="24"/>
          <w:szCs w:val="24"/>
          <w:shd w:val="clear" w:color="auto" w:fill="034781"/>
        </w:rPr>
        <w:t xml:space="preserve"> </w:t>
      </w:r>
      <w:r w:rsidRPr="008E3BEC">
        <w:rPr>
          <w:rFonts w:ascii="Arial" w:hAnsi="Arial" w:cs="Arial"/>
          <w:sz w:val="24"/>
          <w:szCs w:val="24"/>
        </w:rPr>
        <w:t xml:space="preserve">production </w:t>
      </w:r>
      <w:r w:rsidR="00197B74" w:rsidRPr="008E3BEC">
        <w:rPr>
          <w:rFonts w:ascii="Arial" w:hAnsi="Arial" w:cs="Arial"/>
          <w:sz w:val="24"/>
          <w:szCs w:val="24"/>
        </w:rPr>
        <w:t>of Corporate</w:t>
      </w:r>
      <w:r w:rsidRPr="008E3BEC">
        <w:rPr>
          <w:rFonts w:ascii="Arial" w:hAnsi="Arial" w:cs="Arial"/>
          <w:sz w:val="24"/>
          <w:szCs w:val="24"/>
        </w:rPr>
        <w:t xml:space="preserve"> Events, product launch, advertising and promotion, Internet</w:t>
      </w:r>
      <w:r w:rsidRPr="008E3BEC">
        <w:rPr>
          <w:rFonts w:ascii="Arial" w:hAnsi="Arial" w:cs="Arial"/>
          <w:sz w:val="24"/>
          <w:szCs w:val="24"/>
          <w:shd w:val="clear" w:color="auto" w:fill="034781"/>
        </w:rPr>
        <w:t xml:space="preserve"> </w:t>
      </w:r>
      <w:r w:rsidRPr="008E3BEC">
        <w:rPr>
          <w:rFonts w:ascii="Arial" w:hAnsi="Arial" w:cs="Arial"/>
          <w:sz w:val="24"/>
          <w:szCs w:val="24"/>
        </w:rPr>
        <w:t xml:space="preserve">advertising, business Consultancy services </w:t>
      </w:r>
      <w:proofErr w:type="gramStart"/>
      <w:r w:rsidR="00197B74" w:rsidRPr="008E3BEC">
        <w:rPr>
          <w:rFonts w:ascii="Arial" w:hAnsi="Arial" w:cs="Arial"/>
          <w:sz w:val="24"/>
          <w:szCs w:val="24"/>
        </w:rPr>
        <w:t>T</w:t>
      </w:r>
      <w:r w:rsidR="00197B74">
        <w:rPr>
          <w:rFonts w:ascii="Arial" w:hAnsi="Arial" w:cs="Arial"/>
          <w:sz w:val="24"/>
          <w:szCs w:val="24"/>
        </w:rPr>
        <w:t>o</w:t>
      </w:r>
      <w:proofErr w:type="gramEnd"/>
      <w:r w:rsidR="00197B74">
        <w:rPr>
          <w:rFonts w:ascii="Arial" w:hAnsi="Arial" w:cs="Arial"/>
          <w:sz w:val="24"/>
          <w:szCs w:val="24"/>
        </w:rPr>
        <w:t xml:space="preserve"> a </w:t>
      </w:r>
      <w:r w:rsidRPr="008E3BEC">
        <w:rPr>
          <w:rFonts w:ascii="Arial" w:hAnsi="Arial" w:cs="Arial"/>
          <w:sz w:val="24"/>
          <w:szCs w:val="24"/>
        </w:rPr>
        <w:t>wide sector of business categories</w:t>
      </w:r>
      <w:r w:rsidR="00197B74" w:rsidRPr="008E3BEC">
        <w:rPr>
          <w:rFonts w:ascii="Arial" w:hAnsi="Arial" w:cs="Arial"/>
          <w:sz w:val="24"/>
          <w:szCs w:val="24"/>
        </w:rPr>
        <w:t>.</w:t>
      </w:r>
    </w:p>
    <w:p w:rsidR="006850DC" w:rsidRDefault="006850D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Pr="008E3BEC" w:rsidRDefault="008E3BEC" w:rsidP="0010716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8E3BEC">
        <w:rPr>
          <w:rFonts w:ascii="Arial" w:hAnsi="Arial" w:cs="Arial"/>
          <w:b/>
          <w:sz w:val="24"/>
          <w:szCs w:val="24"/>
          <w:u w:val="single"/>
        </w:rPr>
        <w:t>GALLERY</w:t>
      </w:r>
    </w:p>
    <w:p w:rsidR="008E3BEC" w:rsidRPr="008E3BEC" w:rsidRDefault="008E3BEC" w:rsidP="00107169">
      <w:pPr>
        <w:spacing w:after="0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E3BEC" w:rsidTr="008E3BEC">
        <w:tc>
          <w:tcPr>
            <w:tcW w:w="4788" w:type="dxa"/>
          </w:tcPr>
          <w:p w:rsidR="008E3BEC" w:rsidRDefault="008E3BEC" w:rsidP="001071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PHOTO GALLERY</w:t>
            </w:r>
          </w:p>
        </w:tc>
        <w:tc>
          <w:tcPr>
            <w:tcW w:w="4788" w:type="dxa"/>
          </w:tcPr>
          <w:p w:rsidR="008E3BEC" w:rsidRDefault="008E3BEC" w:rsidP="001071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VIDEO GALLERY</w:t>
            </w:r>
          </w:p>
        </w:tc>
      </w:tr>
    </w:tbl>
    <w:p w:rsid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Pr="008E3BEC" w:rsidRDefault="008E3BEC" w:rsidP="0010716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8E3BEC">
        <w:rPr>
          <w:rFonts w:ascii="Arial" w:hAnsi="Arial" w:cs="Arial"/>
          <w:b/>
          <w:sz w:val="24"/>
          <w:szCs w:val="24"/>
          <w:u w:val="single"/>
        </w:rPr>
        <w:t>SERVICES</w:t>
      </w:r>
    </w:p>
    <w:p w:rsid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Default="008E3BEC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 ARRAY AUDIO SYSTEMS</w:t>
      </w:r>
    </w:p>
    <w:p w:rsidR="008E3BEC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LIGHTING /</w:t>
      </w:r>
      <w:r w:rsidR="008E3BEC">
        <w:rPr>
          <w:rFonts w:ascii="Arial" w:hAnsi="Arial" w:cs="Arial"/>
          <w:sz w:val="24"/>
          <w:szCs w:val="24"/>
        </w:rPr>
        <w:t xml:space="preserve"> TRUSSING SYSTEM</w:t>
      </w:r>
    </w:p>
    <w:p w:rsidR="008E3BEC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HD VIDEOGRAPHY /</w:t>
      </w:r>
      <w:r w:rsidR="008E3BEC">
        <w:rPr>
          <w:rFonts w:ascii="Arial" w:hAnsi="Arial" w:cs="Arial"/>
          <w:sz w:val="24"/>
          <w:szCs w:val="24"/>
        </w:rPr>
        <w:t xml:space="preserve"> PHOTOGRAPHY</w:t>
      </w:r>
    </w:p>
    <w:p w:rsidR="008E3BEC" w:rsidRDefault="008E3BEC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BACKLINE EQUIPMENT RENTAL</w:t>
      </w:r>
    </w:p>
    <w:p w:rsidR="008E3BEC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PROJECTION SYSTEMS /</w:t>
      </w:r>
      <w:r w:rsidR="008E3BEC">
        <w:rPr>
          <w:rFonts w:ascii="Arial" w:hAnsi="Arial" w:cs="Arial"/>
          <w:sz w:val="24"/>
          <w:szCs w:val="24"/>
        </w:rPr>
        <w:t xml:space="preserve"> LED WALLS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EVENT/ ARTIST MANAGEMENT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WEBSITE DESIGN AND DEVELOPMENT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GRAPHIC DESIGN AND PRINTING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CORPORATE BARANDING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BUSINESS CONSULTANCY SERVICES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97B74" w:rsidRDefault="00197B74" w:rsidP="00197B7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197B74">
        <w:rPr>
          <w:rFonts w:ascii="Arial" w:hAnsi="Arial" w:cs="Arial"/>
          <w:b/>
          <w:sz w:val="24"/>
          <w:szCs w:val="24"/>
          <w:u w:val="single"/>
        </w:rPr>
        <w:t>CONTACT US</w:t>
      </w:r>
    </w:p>
    <w:p w:rsidR="00197B74" w:rsidRDefault="00197B74" w:rsidP="00197B74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97B74">
        <w:rPr>
          <w:rFonts w:ascii="Arial" w:hAnsi="Arial" w:cs="Arial"/>
          <w:sz w:val="24"/>
          <w:szCs w:val="24"/>
        </w:rPr>
        <w:t>TEL: 971 2 5530505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FAX: 971 2 5530506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EMAIL: </w:t>
      </w:r>
      <w:hyperlink r:id="rId5" w:history="1">
        <w:r w:rsidRPr="00C2235C">
          <w:rPr>
            <w:rStyle w:val="Hyperlink"/>
            <w:rFonts w:ascii="Arial" w:hAnsi="Arial" w:cs="Arial"/>
            <w:sz w:val="24"/>
            <w:szCs w:val="24"/>
          </w:rPr>
          <w:t>INFO@BROADWAYEVENTS.AE</w:t>
        </w:r>
      </w:hyperlink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Bldg No. C48, Shabiya Khalifa ME/9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Mussafah, Abudhabi</w:t>
      </w:r>
    </w:p>
    <w:p w:rsid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P.O. Box 44123</w:t>
      </w:r>
    </w:p>
    <w:p w:rsidR="00197B74" w:rsidRP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97B74" w:rsidRPr="00197B74" w:rsidRDefault="00197B74" w:rsidP="00197B7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E3BEC" w:rsidRPr="00197B74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p w:rsidR="008E3BEC" w:rsidRDefault="008E3BEC" w:rsidP="00107169">
      <w:pPr>
        <w:spacing w:after="0"/>
        <w:rPr>
          <w:rFonts w:ascii="Arial" w:hAnsi="Arial" w:cs="Arial"/>
          <w:sz w:val="24"/>
          <w:szCs w:val="24"/>
        </w:rPr>
      </w:pPr>
    </w:p>
    <w:sectPr w:rsidR="008E3BEC" w:rsidSect="00D46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028"/>
    <w:rsid w:val="000124B8"/>
    <w:rsid w:val="000B52F9"/>
    <w:rsid w:val="00107169"/>
    <w:rsid w:val="00197B74"/>
    <w:rsid w:val="00362CC4"/>
    <w:rsid w:val="004152C2"/>
    <w:rsid w:val="00450EB2"/>
    <w:rsid w:val="00592938"/>
    <w:rsid w:val="006850DC"/>
    <w:rsid w:val="0072610A"/>
    <w:rsid w:val="00737028"/>
    <w:rsid w:val="00741860"/>
    <w:rsid w:val="007B6CB3"/>
    <w:rsid w:val="008E3BEC"/>
    <w:rsid w:val="008F52DB"/>
    <w:rsid w:val="00AF673A"/>
    <w:rsid w:val="00B26A83"/>
    <w:rsid w:val="00C01DED"/>
    <w:rsid w:val="00C1627E"/>
    <w:rsid w:val="00CF013D"/>
    <w:rsid w:val="00CF735F"/>
    <w:rsid w:val="00D46A1F"/>
    <w:rsid w:val="00D702F1"/>
    <w:rsid w:val="00E561BA"/>
    <w:rsid w:val="00F72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37028"/>
  </w:style>
  <w:style w:type="table" w:styleId="TableGrid">
    <w:name w:val="Table Grid"/>
    <w:basedOn w:val="TableNormal"/>
    <w:uiPriority w:val="59"/>
    <w:rsid w:val="0068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3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B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7B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6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8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BROADWAYEVENTS.A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BROADWAY</dc:creator>
  <cp:keywords/>
  <dc:description/>
  <cp:lastModifiedBy>BROADWAY</cp:lastModifiedBy>
  <cp:revision>6</cp:revision>
  <dcterms:created xsi:type="dcterms:W3CDTF">2012-09-20T04:51:00Z</dcterms:created>
  <dcterms:modified xsi:type="dcterms:W3CDTF">2012-09-20T07:16:00Z</dcterms:modified>
</cp:coreProperties>
</file>